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B5" w:rsidRDefault="006F2339">
      <w:pPr>
        <w:rPr>
          <w:b/>
          <w:sz w:val="28"/>
        </w:rPr>
      </w:pPr>
      <w:r w:rsidRPr="006F2339">
        <w:rPr>
          <w:b/>
          <w:noProof/>
          <w:lang w:eastAsia="nb-NO"/>
        </w:rPr>
        <w:drawing>
          <wp:anchor distT="0" distB="0" distL="114300" distR="114300" simplePos="0" relativeHeight="251659264" behindDoc="0" locked="0" layoutInCell="1" allowOverlap="1" wp14:anchorId="359363B7" wp14:editId="72654675">
            <wp:simplePos x="0" y="0"/>
            <wp:positionH relativeFrom="margin">
              <wp:posOffset>4897120</wp:posOffset>
            </wp:positionH>
            <wp:positionV relativeFrom="margin">
              <wp:posOffset>-511810</wp:posOffset>
            </wp:positionV>
            <wp:extent cx="1245235" cy="1374775"/>
            <wp:effectExtent l="0" t="0" r="0" b="0"/>
            <wp:wrapSquare wrapText="bothSides"/>
            <wp:docPr id="2" name="Bild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339">
        <w:rPr>
          <w:b/>
          <w:sz w:val="28"/>
        </w:rPr>
        <w:t>REFERAT</w:t>
      </w:r>
      <w:r>
        <w:rPr>
          <w:sz w:val="28"/>
        </w:rPr>
        <w:t xml:space="preserve"> </w:t>
      </w:r>
      <w:r w:rsidRPr="006F2339">
        <w:rPr>
          <w:b/>
          <w:sz w:val="28"/>
        </w:rPr>
        <w:t xml:space="preserve">FRA FAUMØTE – </w:t>
      </w:r>
      <w:r w:rsidR="004A04FB">
        <w:rPr>
          <w:b/>
          <w:sz w:val="28"/>
        </w:rPr>
        <w:t>0</w:t>
      </w:r>
      <w:r w:rsidR="00811B48">
        <w:rPr>
          <w:b/>
          <w:sz w:val="28"/>
        </w:rPr>
        <w:t>7</w:t>
      </w:r>
      <w:r w:rsidRPr="006F2339">
        <w:rPr>
          <w:b/>
          <w:sz w:val="28"/>
        </w:rPr>
        <w:t>/</w:t>
      </w:r>
      <w:r w:rsidR="00390CD6">
        <w:rPr>
          <w:b/>
          <w:sz w:val="28"/>
        </w:rPr>
        <w:t>0</w:t>
      </w:r>
      <w:r w:rsidR="00811B48">
        <w:rPr>
          <w:b/>
          <w:sz w:val="28"/>
        </w:rPr>
        <w:t>3</w:t>
      </w:r>
      <w:r w:rsidRPr="006F2339">
        <w:rPr>
          <w:b/>
          <w:sz w:val="28"/>
        </w:rPr>
        <w:t>-1</w:t>
      </w:r>
      <w:r w:rsidR="00390CD6">
        <w:rPr>
          <w:b/>
          <w:sz w:val="28"/>
        </w:rPr>
        <w:t>6</w:t>
      </w:r>
    </w:p>
    <w:p w:rsidR="006F2339" w:rsidRDefault="006F2339">
      <w:pPr>
        <w:rPr>
          <w:b/>
          <w:sz w:val="28"/>
        </w:rPr>
      </w:pPr>
    </w:p>
    <w:p w:rsidR="00DC4B96" w:rsidRDefault="00DC4B96">
      <w:pPr>
        <w:rPr>
          <w:b/>
          <w:sz w:val="28"/>
        </w:rPr>
      </w:pPr>
    </w:p>
    <w:p w:rsidR="006F2339" w:rsidRPr="0038742C" w:rsidRDefault="006F2339">
      <w:pPr>
        <w:rPr>
          <w:sz w:val="24"/>
        </w:rPr>
      </w:pPr>
      <w:r w:rsidRPr="0038742C">
        <w:rPr>
          <w:b/>
          <w:sz w:val="24"/>
        </w:rPr>
        <w:t xml:space="preserve">Tilstede: </w:t>
      </w:r>
      <w:r w:rsidR="00811B48" w:rsidRPr="0038742C">
        <w:rPr>
          <w:sz w:val="24"/>
        </w:rPr>
        <w:t xml:space="preserve">Helge Stangeland (1A), </w:t>
      </w:r>
      <w:r w:rsidR="00811B48" w:rsidRPr="001A6CAC">
        <w:rPr>
          <w:sz w:val="24"/>
        </w:rPr>
        <w:t>Jon-Krister K</w:t>
      </w:r>
      <w:r w:rsidR="00811B48">
        <w:rPr>
          <w:sz w:val="24"/>
        </w:rPr>
        <w:t>.</w:t>
      </w:r>
      <w:r w:rsidR="00811B48" w:rsidRPr="001A6CAC">
        <w:rPr>
          <w:sz w:val="24"/>
        </w:rPr>
        <w:t xml:space="preserve"> Torland (1B)</w:t>
      </w:r>
      <w:r w:rsidR="00811B48">
        <w:rPr>
          <w:sz w:val="24"/>
        </w:rPr>
        <w:t xml:space="preserve">, </w:t>
      </w:r>
      <w:r w:rsidR="001A6CAC" w:rsidRPr="0038742C">
        <w:rPr>
          <w:sz w:val="24"/>
        </w:rPr>
        <w:t>Simon Lun</w:t>
      </w:r>
      <w:r w:rsidR="00B2430F">
        <w:rPr>
          <w:sz w:val="24"/>
        </w:rPr>
        <w:t>d</w:t>
      </w:r>
      <w:r w:rsidR="001A6CAC" w:rsidRPr="0038742C">
        <w:rPr>
          <w:sz w:val="24"/>
        </w:rPr>
        <w:t>e (1C), Trond Nygård (2A),</w:t>
      </w:r>
      <w:r w:rsidR="00800EC0">
        <w:rPr>
          <w:sz w:val="24"/>
        </w:rPr>
        <w:t xml:space="preserve"> </w:t>
      </w:r>
      <w:r w:rsidR="00390CD6" w:rsidRPr="00390CD6">
        <w:rPr>
          <w:sz w:val="24"/>
        </w:rPr>
        <w:t xml:space="preserve">Trine L. Vos (2B), </w:t>
      </w:r>
      <w:r w:rsidR="00811B48" w:rsidRPr="00811B48">
        <w:rPr>
          <w:sz w:val="24"/>
        </w:rPr>
        <w:t xml:space="preserve">Monica </w:t>
      </w:r>
      <w:proofErr w:type="spellStart"/>
      <w:r w:rsidR="00811B48" w:rsidRPr="00811B48">
        <w:rPr>
          <w:sz w:val="24"/>
        </w:rPr>
        <w:t>Domke</w:t>
      </w:r>
      <w:proofErr w:type="spellEnd"/>
      <w:r w:rsidR="00811B48" w:rsidRPr="00811B48">
        <w:rPr>
          <w:sz w:val="24"/>
        </w:rPr>
        <w:t xml:space="preserve"> (2C), </w:t>
      </w:r>
      <w:r w:rsidR="00811B48">
        <w:rPr>
          <w:sz w:val="24"/>
        </w:rPr>
        <w:t>Anders Apeland (3A)</w:t>
      </w:r>
      <w:r w:rsidR="001A6CAC" w:rsidRPr="0038742C">
        <w:rPr>
          <w:sz w:val="24"/>
        </w:rPr>
        <w:t>,</w:t>
      </w:r>
      <w:r w:rsidR="00800EC0" w:rsidRPr="00800EC0">
        <w:rPr>
          <w:sz w:val="24"/>
        </w:rPr>
        <w:t xml:space="preserve"> </w:t>
      </w:r>
      <w:r w:rsidR="00800EC0">
        <w:rPr>
          <w:sz w:val="24"/>
        </w:rPr>
        <w:t xml:space="preserve">Elaine Pettersen (3C), </w:t>
      </w:r>
      <w:r w:rsidR="00811B48">
        <w:rPr>
          <w:sz w:val="24"/>
        </w:rPr>
        <w:t xml:space="preserve">Unni </w:t>
      </w:r>
      <w:r w:rsidR="00811B48" w:rsidRPr="008057B5">
        <w:rPr>
          <w:sz w:val="24"/>
        </w:rPr>
        <w:t>Byberg</w:t>
      </w:r>
      <w:r w:rsidR="008057B5">
        <w:rPr>
          <w:sz w:val="24"/>
        </w:rPr>
        <w:t xml:space="preserve"> Mæstad</w:t>
      </w:r>
      <w:bookmarkStart w:id="0" w:name="_GoBack"/>
      <w:bookmarkEnd w:id="0"/>
      <w:r w:rsidR="00811B48">
        <w:rPr>
          <w:sz w:val="24"/>
        </w:rPr>
        <w:t xml:space="preserve"> (4A vikar), </w:t>
      </w:r>
      <w:r w:rsidR="00811B48" w:rsidRPr="00811B48">
        <w:rPr>
          <w:sz w:val="24"/>
        </w:rPr>
        <w:t xml:space="preserve">Eivind Eikeland (4B), </w:t>
      </w:r>
      <w:r w:rsidR="0038742C" w:rsidRPr="0038742C">
        <w:rPr>
          <w:sz w:val="24"/>
        </w:rPr>
        <w:t xml:space="preserve">Elisabeth Mong (4C), Reidun Edland (5A), </w:t>
      </w:r>
      <w:r w:rsidR="00532370" w:rsidRPr="00532370">
        <w:rPr>
          <w:sz w:val="24"/>
        </w:rPr>
        <w:t>Christel V. Roan (5B)</w:t>
      </w:r>
      <w:r w:rsidR="00532370">
        <w:rPr>
          <w:sz w:val="24"/>
        </w:rPr>
        <w:t>,</w:t>
      </w:r>
      <w:r w:rsidR="00800EC0">
        <w:rPr>
          <w:sz w:val="24"/>
        </w:rPr>
        <w:t xml:space="preserve"> </w:t>
      </w:r>
      <w:r w:rsidR="00811B48">
        <w:rPr>
          <w:sz w:val="24"/>
        </w:rPr>
        <w:t xml:space="preserve">Maren Helen </w:t>
      </w:r>
      <w:proofErr w:type="spellStart"/>
      <w:r w:rsidR="00811B48">
        <w:rPr>
          <w:sz w:val="24"/>
        </w:rPr>
        <w:t>Bysheim</w:t>
      </w:r>
      <w:proofErr w:type="spellEnd"/>
      <w:r w:rsidR="00811B48">
        <w:rPr>
          <w:sz w:val="24"/>
        </w:rPr>
        <w:t xml:space="preserve"> Osmundsen (6A)</w:t>
      </w:r>
      <w:r w:rsidR="00811B48">
        <w:rPr>
          <w:sz w:val="24"/>
        </w:rPr>
        <w:t xml:space="preserve">, </w:t>
      </w:r>
      <w:r w:rsidR="0038742C">
        <w:rPr>
          <w:sz w:val="24"/>
        </w:rPr>
        <w:t xml:space="preserve">Anne Borsheim (6B), </w:t>
      </w:r>
      <w:r w:rsidR="0038742C" w:rsidRPr="0038742C">
        <w:rPr>
          <w:sz w:val="24"/>
        </w:rPr>
        <w:t>Mette Andersen (7B)</w:t>
      </w:r>
      <w:r w:rsidR="00657CD3">
        <w:rPr>
          <w:sz w:val="24"/>
        </w:rPr>
        <w:t xml:space="preserve"> </w:t>
      </w:r>
      <w:r w:rsidR="0038742C">
        <w:rPr>
          <w:sz w:val="24"/>
        </w:rPr>
        <w:t>og Hans Skjæveland (rektor)</w:t>
      </w:r>
    </w:p>
    <w:p w:rsidR="006F2339" w:rsidRPr="00811B48" w:rsidRDefault="006F2339">
      <w:pPr>
        <w:rPr>
          <w:sz w:val="24"/>
          <w:lang w:val="en-US"/>
        </w:rPr>
      </w:pPr>
      <w:proofErr w:type="spellStart"/>
      <w:r w:rsidRPr="00811B48">
        <w:rPr>
          <w:b/>
          <w:sz w:val="24"/>
          <w:lang w:val="en-US"/>
        </w:rPr>
        <w:t>Fravær</w:t>
      </w:r>
      <w:proofErr w:type="spellEnd"/>
      <w:r w:rsidRPr="00811B48">
        <w:rPr>
          <w:b/>
          <w:sz w:val="24"/>
          <w:lang w:val="en-US"/>
        </w:rPr>
        <w:t xml:space="preserve">: </w:t>
      </w:r>
      <w:r w:rsidR="00532370" w:rsidRPr="00811B48">
        <w:rPr>
          <w:sz w:val="24"/>
          <w:lang w:val="en-US"/>
        </w:rPr>
        <w:t xml:space="preserve">Morten </w:t>
      </w:r>
      <w:proofErr w:type="spellStart"/>
      <w:r w:rsidR="00532370" w:rsidRPr="00811B48">
        <w:rPr>
          <w:sz w:val="24"/>
          <w:lang w:val="en-US"/>
        </w:rPr>
        <w:t>Braut</w:t>
      </w:r>
      <w:proofErr w:type="spellEnd"/>
      <w:r w:rsidR="00532370" w:rsidRPr="00811B48">
        <w:rPr>
          <w:sz w:val="24"/>
          <w:lang w:val="en-US"/>
        </w:rPr>
        <w:t xml:space="preserve"> (4A), </w:t>
      </w:r>
      <w:r w:rsidR="00811B48" w:rsidRPr="0038742C">
        <w:rPr>
          <w:sz w:val="24"/>
        </w:rPr>
        <w:t>Jane Skår (7A),</w:t>
      </w:r>
      <w:r w:rsidR="00811B48" w:rsidRPr="00811B48">
        <w:rPr>
          <w:sz w:val="24"/>
        </w:rPr>
        <w:t xml:space="preserve"> </w:t>
      </w:r>
      <w:r w:rsidR="00811B48" w:rsidRPr="0038742C">
        <w:rPr>
          <w:sz w:val="24"/>
        </w:rPr>
        <w:t xml:space="preserve">Christina S. </w:t>
      </w:r>
      <w:proofErr w:type="spellStart"/>
      <w:r w:rsidR="00811B48" w:rsidRPr="0038742C">
        <w:rPr>
          <w:sz w:val="24"/>
        </w:rPr>
        <w:t>Nesvåg</w:t>
      </w:r>
      <w:proofErr w:type="spellEnd"/>
      <w:r w:rsidR="00811B48" w:rsidRPr="0038742C">
        <w:rPr>
          <w:sz w:val="24"/>
        </w:rPr>
        <w:t xml:space="preserve"> (3B</w:t>
      </w:r>
      <w:r w:rsidR="00811B48">
        <w:rPr>
          <w:sz w:val="24"/>
        </w:rPr>
        <w:t>)</w:t>
      </w:r>
    </w:p>
    <w:p w:rsidR="00EF6421" w:rsidRPr="00811B48" w:rsidRDefault="00EF6421">
      <w:pPr>
        <w:rPr>
          <w:sz w:val="24"/>
          <w:lang w:val="en-US"/>
        </w:rPr>
      </w:pPr>
    </w:p>
    <w:p w:rsidR="006F2339" w:rsidRPr="006F2339" w:rsidRDefault="006F2339">
      <w:pPr>
        <w:rPr>
          <w:sz w:val="24"/>
          <w:u w:val="single"/>
        </w:rPr>
      </w:pPr>
      <w:r w:rsidRPr="006F2339">
        <w:rPr>
          <w:sz w:val="24"/>
          <w:u w:val="single"/>
        </w:rPr>
        <w:t>Sak</w:t>
      </w:r>
      <w:r w:rsidR="00154261">
        <w:rPr>
          <w:sz w:val="24"/>
          <w:u w:val="single"/>
        </w:rPr>
        <w:t xml:space="preserve"> </w:t>
      </w:r>
      <w:r w:rsidR="00811B48">
        <w:rPr>
          <w:sz w:val="24"/>
          <w:u w:val="single"/>
        </w:rPr>
        <w:t>34</w:t>
      </w:r>
      <w:r w:rsidRPr="006F2339">
        <w:rPr>
          <w:sz w:val="24"/>
          <w:u w:val="single"/>
        </w:rPr>
        <w:t>– 15/16</w:t>
      </w:r>
    </w:p>
    <w:p w:rsidR="006F2339" w:rsidRDefault="006F2339">
      <w:pPr>
        <w:rPr>
          <w:sz w:val="24"/>
        </w:rPr>
      </w:pPr>
      <w:r w:rsidRPr="006F2339">
        <w:rPr>
          <w:sz w:val="24"/>
        </w:rPr>
        <w:t xml:space="preserve">Innkalling </w:t>
      </w:r>
      <w:r w:rsidR="004A04FB">
        <w:rPr>
          <w:sz w:val="24"/>
        </w:rPr>
        <w:t xml:space="preserve">og referat </w:t>
      </w:r>
      <w:r w:rsidRPr="006F2339">
        <w:rPr>
          <w:sz w:val="24"/>
        </w:rPr>
        <w:t>godkjent</w:t>
      </w:r>
      <w:r w:rsidR="0002057C">
        <w:rPr>
          <w:sz w:val="24"/>
        </w:rPr>
        <w:t>.</w:t>
      </w:r>
    </w:p>
    <w:p w:rsidR="006F2339" w:rsidRDefault="006F2339">
      <w:pPr>
        <w:rPr>
          <w:sz w:val="24"/>
        </w:rPr>
      </w:pPr>
    </w:p>
    <w:p w:rsidR="006F2339" w:rsidRDefault="006F2339">
      <w:pPr>
        <w:rPr>
          <w:sz w:val="24"/>
        </w:rPr>
      </w:pPr>
      <w:r>
        <w:rPr>
          <w:sz w:val="24"/>
          <w:u w:val="single"/>
        </w:rPr>
        <w:t>Sak</w:t>
      </w:r>
      <w:r w:rsidR="00154261">
        <w:rPr>
          <w:sz w:val="24"/>
          <w:u w:val="single"/>
        </w:rPr>
        <w:t xml:space="preserve"> </w:t>
      </w:r>
      <w:r w:rsidR="004A04FB">
        <w:rPr>
          <w:sz w:val="24"/>
          <w:u w:val="single"/>
        </w:rPr>
        <w:t>3</w:t>
      </w:r>
      <w:r w:rsidR="00811B48">
        <w:rPr>
          <w:sz w:val="24"/>
          <w:u w:val="single"/>
        </w:rPr>
        <w:t>5</w:t>
      </w:r>
      <w:r>
        <w:rPr>
          <w:sz w:val="24"/>
          <w:u w:val="single"/>
        </w:rPr>
        <w:t xml:space="preserve"> – 15/16</w:t>
      </w:r>
    </w:p>
    <w:p w:rsidR="00553FCF" w:rsidRDefault="00973DE0" w:rsidP="00154261">
      <w:pPr>
        <w:rPr>
          <w:sz w:val="24"/>
        </w:rPr>
      </w:pPr>
      <w:r>
        <w:rPr>
          <w:sz w:val="24"/>
        </w:rPr>
        <w:t>Rektor informerer</w:t>
      </w:r>
      <w:r w:rsidR="004A04FB">
        <w:rPr>
          <w:sz w:val="24"/>
        </w:rPr>
        <w:t>:</w:t>
      </w:r>
    </w:p>
    <w:p w:rsidR="00AF683B" w:rsidRDefault="00811B48" w:rsidP="004A590E">
      <w:pPr>
        <w:pStyle w:val="Listeavsnitt"/>
        <w:numPr>
          <w:ilvl w:val="0"/>
          <w:numId w:val="19"/>
        </w:numPr>
        <w:rPr>
          <w:sz w:val="24"/>
        </w:rPr>
      </w:pPr>
      <w:r>
        <w:rPr>
          <w:sz w:val="24"/>
        </w:rPr>
        <w:t xml:space="preserve">Lekser: </w:t>
      </w:r>
    </w:p>
    <w:p w:rsidR="00811B48" w:rsidRDefault="00811B48" w:rsidP="00AF683B">
      <w:pPr>
        <w:pStyle w:val="Listeavsnitt"/>
        <w:rPr>
          <w:sz w:val="24"/>
        </w:rPr>
      </w:pPr>
      <w:r>
        <w:rPr>
          <w:sz w:val="24"/>
        </w:rPr>
        <w:t xml:space="preserve">Skolen har hatt en «ny runde» og arbeider mot en plan for hvordan en gjør det på Sørbø skole </w:t>
      </w:r>
      <w:proofErr w:type="spellStart"/>
      <w:r>
        <w:rPr>
          <w:sz w:val="24"/>
        </w:rPr>
        <w:t>mtp</w:t>
      </w:r>
      <w:proofErr w:type="spellEnd"/>
      <w:r>
        <w:rPr>
          <w:sz w:val="24"/>
        </w:rPr>
        <w:t xml:space="preserve">. </w:t>
      </w:r>
      <w:proofErr w:type="gramStart"/>
      <w:r>
        <w:rPr>
          <w:sz w:val="24"/>
        </w:rPr>
        <w:t>lekser</w:t>
      </w:r>
      <w:proofErr w:type="gramEnd"/>
      <w:r>
        <w:rPr>
          <w:sz w:val="24"/>
        </w:rPr>
        <w:t xml:space="preserve">. </w:t>
      </w:r>
    </w:p>
    <w:p w:rsidR="00AF683B" w:rsidRDefault="004A590E" w:rsidP="00811B48">
      <w:pPr>
        <w:pStyle w:val="Listeavsnitt"/>
        <w:numPr>
          <w:ilvl w:val="0"/>
          <w:numId w:val="19"/>
        </w:numPr>
        <w:rPr>
          <w:sz w:val="24"/>
        </w:rPr>
      </w:pPr>
      <w:r>
        <w:rPr>
          <w:sz w:val="24"/>
        </w:rPr>
        <w:t xml:space="preserve">Budsjett: </w:t>
      </w:r>
    </w:p>
    <w:p w:rsidR="00AF683B" w:rsidRDefault="00AF683B" w:rsidP="00AF683B">
      <w:pPr>
        <w:pStyle w:val="Listeavsnitt"/>
        <w:rPr>
          <w:sz w:val="24"/>
        </w:rPr>
      </w:pPr>
      <w:r>
        <w:rPr>
          <w:sz w:val="24"/>
        </w:rPr>
        <w:t xml:space="preserve">Budsjettet er nå lagt. Det er totalt på ca. 20,5 mill. 650 000,- kroner går til drift, resten er lønn til de ansatte. Sammen med budsjettet leverer også kommunen et forslag til hvordan pengene kan fordeles. Kommunens forslag har et større driftsbudsjett. Sørbø skole ønsker å bruke penger på lønn, og planlegger derfor ikke stor innkjøp dette budsjettåret. </w:t>
      </w:r>
    </w:p>
    <w:p w:rsidR="001B36C8" w:rsidRDefault="00AF683B" w:rsidP="001B36C8">
      <w:pPr>
        <w:pStyle w:val="Listeavsnitt"/>
        <w:rPr>
          <w:sz w:val="24"/>
        </w:rPr>
      </w:pPr>
      <w:r>
        <w:rPr>
          <w:sz w:val="24"/>
        </w:rPr>
        <w:t xml:space="preserve">Elevtallet stiger, men går senere enn forventet. Dette betyr at inntekten pr. elev blir mindre. Følgende av budsjettet er at det blir færre voksne pr. elev. </w:t>
      </w:r>
    </w:p>
    <w:p w:rsidR="001B36C8" w:rsidRPr="001B36C8" w:rsidRDefault="001B36C8" w:rsidP="001B36C8">
      <w:pPr>
        <w:pStyle w:val="Listeavsnitt"/>
        <w:numPr>
          <w:ilvl w:val="1"/>
          <w:numId w:val="19"/>
        </w:numPr>
        <w:rPr>
          <w:sz w:val="24"/>
        </w:rPr>
      </w:pPr>
      <w:r>
        <w:rPr>
          <w:sz w:val="24"/>
        </w:rPr>
        <w:t xml:space="preserve">Spørsmål fra FAU: hvilke andre områder er det som en konkret kan se konsekvensene på budsjettet? Dette skoleåret har skolen hatt leselærere som arbeider med elever som ligger rundt kritisk grense i lesing. Neste år vil bare 1.-2.trinn bli prioritert. </w:t>
      </w:r>
    </w:p>
    <w:p w:rsidR="001B36C8" w:rsidRDefault="001B36C8" w:rsidP="001B36C8">
      <w:pPr>
        <w:rPr>
          <w:sz w:val="24"/>
        </w:rPr>
      </w:pPr>
    </w:p>
    <w:p w:rsidR="001B36C8" w:rsidRDefault="001B36C8" w:rsidP="001B36C8">
      <w:pPr>
        <w:rPr>
          <w:sz w:val="24"/>
        </w:rPr>
      </w:pPr>
    </w:p>
    <w:p w:rsidR="001B36C8" w:rsidRDefault="001B36C8" w:rsidP="001B36C8">
      <w:pPr>
        <w:rPr>
          <w:sz w:val="24"/>
        </w:rPr>
      </w:pPr>
    </w:p>
    <w:p w:rsidR="001B36C8" w:rsidRDefault="001B36C8" w:rsidP="001B36C8">
      <w:pPr>
        <w:rPr>
          <w:sz w:val="24"/>
        </w:rPr>
      </w:pPr>
    </w:p>
    <w:p w:rsidR="001B36C8" w:rsidRDefault="001B36C8" w:rsidP="001B36C8">
      <w:pPr>
        <w:rPr>
          <w:sz w:val="24"/>
        </w:rPr>
      </w:pPr>
    </w:p>
    <w:p w:rsidR="001B36C8" w:rsidRDefault="001B36C8" w:rsidP="001B36C8">
      <w:pPr>
        <w:rPr>
          <w:sz w:val="24"/>
          <w:u w:val="single"/>
        </w:rPr>
      </w:pPr>
      <w:r>
        <w:rPr>
          <w:sz w:val="24"/>
          <w:u w:val="single"/>
        </w:rPr>
        <w:lastRenderedPageBreak/>
        <w:t>Sak 3</w:t>
      </w:r>
      <w:r>
        <w:rPr>
          <w:sz w:val="24"/>
          <w:u w:val="single"/>
        </w:rPr>
        <w:t>6</w:t>
      </w:r>
      <w:r>
        <w:rPr>
          <w:sz w:val="24"/>
          <w:u w:val="single"/>
        </w:rPr>
        <w:t xml:space="preserve"> – 15/16</w:t>
      </w:r>
    </w:p>
    <w:p w:rsidR="001B36C8" w:rsidRDefault="001B36C8" w:rsidP="001B36C8">
      <w:pPr>
        <w:rPr>
          <w:sz w:val="24"/>
        </w:rPr>
      </w:pPr>
      <w:r>
        <w:rPr>
          <w:sz w:val="24"/>
        </w:rPr>
        <w:t xml:space="preserve">Denne saken ble diskutert etter at sak 34, 35, 37 og 38 ble tatt opp. Rektor var ikke tilstede under denne saken.  Jeg har </w:t>
      </w:r>
      <w:r w:rsidR="00DE06F5">
        <w:rPr>
          <w:sz w:val="24"/>
        </w:rPr>
        <w:t xml:space="preserve">likevel </w:t>
      </w:r>
      <w:r>
        <w:rPr>
          <w:sz w:val="24"/>
        </w:rPr>
        <w:t xml:space="preserve">valgt å sette opp sakene i kronologisk rekkefølge. </w:t>
      </w:r>
    </w:p>
    <w:p w:rsidR="00DE06F5" w:rsidRDefault="00DE06F5" w:rsidP="00DE06F5">
      <w:pPr>
        <w:pStyle w:val="Listeavsnitt"/>
        <w:numPr>
          <w:ilvl w:val="0"/>
          <w:numId w:val="19"/>
        </w:numPr>
        <w:rPr>
          <w:sz w:val="24"/>
        </w:rPr>
      </w:pPr>
      <w:r>
        <w:rPr>
          <w:sz w:val="24"/>
        </w:rPr>
        <w:t>Monica refererte fra «17.mai-møte» 9.februar. Det skal være nytt møte for 17.mai komiteen 17.mars.</w:t>
      </w:r>
    </w:p>
    <w:p w:rsidR="00267DB0" w:rsidRDefault="00267DB0" w:rsidP="00DE06F5">
      <w:pPr>
        <w:pStyle w:val="Listeavsnitt"/>
        <w:numPr>
          <w:ilvl w:val="0"/>
          <w:numId w:val="19"/>
        </w:numPr>
        <w:rPr>
          <w:sz w:val="24"/>
        </w:rPr>
      </w:pPr>
      <w:r>
        <w:rPr>
          <w:sz w:val="24"/>
        </w:rPr>
        <w:t>Etter en gjennomgang av saken kom FAU Sørbø fram til følgende:</w:t>
      </w:r>
    </w:p>
    <w:p w:rsidR="00DE06F5" w:rsidRDefault="00DE06F5" w:rsidP="00267DB0">
      <w:pPr>
        <w:pStyle w:val="Listeavsnitt"/>
        <w:numPr>
          <w:ilvl w:val="1"/>
          <w:numId w:val="19"/>
        </w:numPr>
        <w:rPr>
          <w:sz w:val="24"/>
        </w:rPr>
      </w:pPr>
      <w:r>
        <w:rPr>
          <w:sz w:val="24"/>
        </w:rPr>
        <w:t xml:space="preserve">FAU Sørbø ønsker at 17.maifeiringen skal bli gjennomført på en annen måte enn hva komiteen planlegger pr. i dag. FAU mener at hele arrangementet er for stort og at fokuset på at det er barnas dag har kommet i skyggen av å ha et stadig større arrangement og tjene mest mulig. </w:t>
      </w:r>
    </w:p>
    <w:p w:rsidR="00DE06F5" w:rsidRDefault="00DE06F5" w:rsidP="00267DB0">
      <w:pPr>
        <w:pStyle w:val="Listeavsnitt"/>
        <w:numPr>
          <w:ilvl w:val="1"/>
          <w:numId w:val="19"/>
        </w:numPr>
        <w:rPr>
          <w:sz w:val="24"/>
        </w:rPr>
      </w:pPr>
      <w:r>
        <w:rPr>
          <w:sz w:val="24"/>
        </w:rPr>
        <w:t xml:space="preserve">FAU Sørbø mener at antall dugnadstimer må reduseres betraktelig. Aktiviteter må være gratis og de må være passende for en festdag med </w:t>
      </w:r>
      <w:proofErr w:type="spellStart"/>
      <w:r>
        <w:rPr>
          <w:sz w:val="24"/>
        </w:rPr>
        <w:t>festklær</w:t>
      </w:r>
      <w:proofErr w:type="spellEnd"/>
      <w:r>
        <w:rPr>
          <w:sz w:val="24"/>
        </w:rPr>
        <w:t xml:space="preserve">. Det er ikke ønskelig med et billotteri og heller ikke hovmestere. </w:t>
      </w:r>
    </w:p>
    <w:p w:rsidR="00DE06F5" w:rsidRDefault="00DE06F5" w:rsidP="00267DB0">
      <w:pPr>
        <w:pStyle w:val="Listeavsnitt"/>
        <w:numPr>
          <w:ilvl w:val="1"/>
          <w:numId w:val="19"/>
        </w:numPr>
        <w:rPr>
          <w:sz w:val="24"/>
        </w:rPr>
      </w:pPr>
      <w:r>
        <w:rPr>
          <w:sz w:val="24"/>
        </w:rPr>
        <w:t>FAU Sørbø mener at</w:t>
      </w:r>
      <w:r w:rsidR="00267DB0">
        <w:rPr>
          <w:sz w:val="24"/>
        </w:rPr>
        <w:t xml:space="preserve"> med </w:t>
      </w:r>
      <w:r>
        <w:rPr>
          <w:sz w:val="24"/>
        </w:rPr>
        <w:t xml:space="preserve">dagens arbeidsmarked og økende arbeidsledighet i regionen, </w:t>
      </w:r>
      <w:r w:rsidR="00267DB0">
        <w:rPr>
          <w:sz w:val="24"/>
        </w:rPr>
        <w:t xml:space="preserve">så </w:t>
      </w:r>
      <w:r>
        <w:rPr>
          <w:sz w:val="24"/>
        </w:rPr>
        <w:t xml:space="preserve">har 17.mai komiteen et særskilt ansvar for å tilrettelegge for at alle skal kunne delta på et slikt arrangement uavhengig av hvilken økonomisk situasjon en er i. </w:t>
      </w:r>
    </w:p>
    <w:p w:rsidR="00267DB0" w:rsidRPr="00DE06F5" w:rsidRDefault="00267DB0" w:rsidP="00267DB0">
      <w:pPr>
        <w:pStyle w:val="Listeavsnitt"/>
        <w:numPr>
          <w:ilvl w:val="0"/>
          <w:numId w:val="19"/>
        </w:numPr>
        <w:rPr>
          <w:sz w:val="24"/>
        </w:rPr>
      </w:pPr>
      <w:r>
        <w:rPr>
          <w:sz w:val="24"/>
        </w:rPr>
        <w:t>Leder av FAU Sørbø tar kontakt med 17.maikomiteen for å fremlegge FAU Sørbø sine punkter. Dersom det ikke fører noen vei, er FAU Sørbø klar for å arrangere 17.mai ved Sørbø skole/</w:t>
      </w:r>
      <w:proofErr w:type="spellStart"/>
      <w:r>
        <w:rPr>
          <w:sz w:val="24"/>
        </w:rPr>
        <w:t>Sørbøhallen</w:t>
      </w:r>
      <w:proofErr w:type="spellEnd"/>
      <w:r>
        <w:rPr>
          <w:sz w:val="24"/>
        </w:rPr>
        <w:t xml:space="preserve">. Pr. i dag foreligger det ikke noen konkrete planer for hvem, hva og hvordan. Vi avventer utfallet av samtalen mellom FAU-leder og 17.maikomiteen. </w:t>
      </w:r>
    </w:p>
    <w:p w:rsidR="004A590E" w:rsidRPr="001B36C8" w:rsidRDefault="001E0C30" w:rsidP="001B36C8">
      <w:pPr>
        <w:rPr>
          <w:sz w:val="24"/>
        </w:rPr>
      </w:pPr>
      <w:r w:rsidRPr="001B36C8">
        <w:rPr>
          <w:sz w:val="24"/>
        </w:rPr>
        <w:t xml:space="preserve"> </w:t>
      </w:r>
    </w:p>
    <w:p w:rsidR="00EB1476" w:rsidRDefault="00154261" w:rsidP="004A04FB">
      <w:pPr>
        <w:rPr>
          <w:sz w:val="24"/>
        </w:rPr>
      </w:pPr>
      <w:r>
        <w:rPr>
          <w:sz w:val="24"/>
          <w:u w:val="single"/>
        </w:rPr>
        <w:t xml:space="preserve">Sak </w:t>
      </w:r>
      <w:r w:rsidR="004A04FB">
        <w:rPr>
          <w:sz w:val="24"/>
          <w:u w:val="single"/>
        </w:rPr>
        <w:t>3</w:t>
      </w:r>
      <w:r w:rsidR="00AF683B">
        <w:rPr>
          <w:sz w:val="24"/>
          <w:u w:val="single"/>
        </w:rPr>
        <w:t>7</w:t>
      </w:r>
      <w:r>
        <w:rPr>
          <w:sz w:val="24"/>
          <w:u w:val="single"/>
        </w:rPr>
        <w:t xml:space="preserve"> – 15/16</w:t>
      </w:r>
    </w:p>
    <w:p w:rsidR="00532370" w:rsidRPr="00532370" w:rsidRDefault="00AF683B" w:rsidP="00532370">
      <w:pPr>
        <w:rPr>
          <w:sz w:val="24"/>
        </w:rPr>
      </w:pPr>
      <w:r>
        <w:rPr>
          <w:sz w:val="24"/>
        </w:rPr>
        <w:t>Bursdagsselskap:</w:t>
      </w:r>
      <w:r w:rsidR="004A590E" w:rsidRPr="00532370">
        <w:rPr>
          <w:sz w:val="24"/>
        </w:rPr>
        <w:t xml:space="preserve"> </w:t>
      </w:r>
    </w:p>
    <w:p w:rsidR="00AF683B" w:rsidRPr="00AF683B" w:rsidRDefault="00AF683B" w:rsidP="00AF683B">
      <w:pPr>
        <w:pStyle w:val="Listeavsnitt"/>
        <w:numPr>
          <w:ilvl w:val="0"/>
          <w:numId w:val="19"/>
        </w:numPr>
        <w:rPr>
          <w:sz w:val="24"/>
          <w:u w:val="single"/>
        </w:rPr>
      </w:pPr>
      <w:r>
        <w:rPr>
          <w:sz w:val="24"/>
        </w:rPr>
        <w:t xml:space="preserve">FAU ønsker at bursdagsselskap skal bli organisert på en slik måte at alle elevene kan få feiret dagen sin og at alle elevene kan få delta i selskapet. </w:t>
      </w:r>
    </w:p>
    <w:p w:rsidR="00AF683B" w:rsidRPr="00AF683B" w:rsidRDefault="00AF683B" w:rsidP="00AF683B">
      <w:pPr>
        <w:pStyle w:val="Listeavsnitt"/>
        <w:numPr>
          <w:ilvl w:val="0"/>
          <w:numId w:val="19"/>
        </w:numPr>
        <w:rPr>
          <w:sz w:val="24"/>
          <w:u w:val="single"/>
        </w:rPr>
      </w:pPr>
      <w:r>
        <w:rPr>
          <w:sz w:val="24"/>
        </w:rPr>
        <w:t xml:space="preserve">Sammenslåing av bursdagsselskap kan gjøre gjennomføringen billigere og voksentettheten øker. </w:t>
      </w:r>
      <w:r w:rsidR="005160C6">
        <w:rPr>
          <w:sz w:val="24"/>
        </w:rPr>
        <w:t xml:space="preserve">Foresatte trenger da en bursdagsliste. Kan skolen gi ut en slik liste? Skal klassekontaktene samle inn datoene og sende ut en bursdagsliste? Dette kan i så fall gjøres på et foreldremøte eller via epost. Rektor undersøker hva reglene sier om utlevering av slike lister fra skolen. </w:t>
      </w:r>
    </w:p>
    <w:p w:rsidR="00AF683B" w:rsidRPr="00AF683B" w:rsidRDefault="00AF683B" w:rsidP="00AF683B">
      <w:pPr>
        <w:pStyle w:val="Listeavsnitt"/>
        <w:numPr>
          <w:ilvl w:val="0"/>
          <w:numId w:val="19"/>
        </w:numPr>
        <w:rPr>
          <w:sz w:val="24"/>
          <w:u w:val="single"/>
        </w:rPr>
      </w:pPr>
      <w:r>
        <w:rPr>
          <w:sz w:val="24"/>
        </w:rPr>
        <w:t xml:space="preserve">FAU oppmuntrer klassene til å sette en </w:t>
      </w:r>
      <w:proofErr w:type="spellStart"/>
      <w:r>
        <w:rPr>
          <w:sz w:val="24"/>
        </w:rPr>
        <w:t>max.pris</w:t>
      </w:r>
      <w:proofErr w:type="spellEnd"/>
      <w:r>
        <w:rPr>
          <w:sz w:val="24"/>
        </w:rPr>
        <w:t xml:space="preserve"> på gaven, og oppfordrer alle til å være lojale mot den bestemmelsen som er tatt på foreldremøte. </w:t>
      </w:r>
    </w:p>
    <w:p w:rsidR="00267DB0" w:rsidRPr="008057B5" w:rsidRDefault="00AF683B" w:rsidP="008057B5">
      <w:pPr>
        <w:pStyle w:val="Listeavsnitt"/>
        <w:numPr>
          <w:ilvl w:val="0"/>
          <w:numId w:val="19"/>
        </w:numPr>
        <w:rPr>
          <w:sz w:val="24"/>
          <w:u w:val="single"/>
        </w:rPr>
      </w:pPr>
      <w:r>
        <w:rPr>
          <w:sz w:val="24"/>
        </w:rPr>
        <w:t xml:space="preserve">Viktig </w:t>
      </w:r>
      <w:r w:rsidR="005160C6">
        <w:rPr>
          <w:sz w:val="24"/>
        </w:rPr>
        <w:t xml:space="preserve">at ingen blir holdt utenfor. </w:t>
      </w:r>
    </w:p>
    <w:p w:rsidR="005160C6" w:rsidRPr="005160C6" w:rsidRDefault="005160C6" w:rsidP="00AF683B">
      <w:pPr>
        <w:pStyle w:val="Listeavsnitt"/>
        <w:numPr>
          <w:ilvl w:val="0"/>
          <w:numId w:val="19"/>
        </w:numPr>
        <w:rPr>
          <w:sz w:val="24"/>
          <w:u w:val="single"/>
        </w:rPr>
      </w:pPr>
      <w:r>
        <w:rPr>
          <w:sz w:val="24"/>
        </w:rPr>
        <w:t xml:space="preserve">Trine har fått tips om en måte å organisere gaver på – å gi en felles gave fra klassen. Hun kommer tilbake med mer informasjon ang. organiseringen rundt dette. </w:t>
      </w:r>
    </w:p>
    <w:p w:rsidR="005160C6" w:rsidRDefault="005160C6" w:rsidP="005160C6">
      <w:pPr>
        <w:pStyle w:val="Listeavsnitt"/>
        <w:rPr>
          <w:sz w:val="24"/>
          <w:u w:val="single"/>
        </w:rPr>
      </w:pPr>
    </w:p>
    <w:p w:rsidR="00267DB0" w:rsidRDefault="00267DB0" w:rsidP="005160C6">
      <w:pPr>
        <w:pStyle w:val="Listeavsnitt"/>
        <w:rPr>
          <w:sz w:val="24"/>
          <w:u w:val="single"/>
        </w:rPr>
      </w:pPr>
    </w:p>
    <w:p w:rsidR="00267DB0" w:rsidRPr="00AF683B" w:rsidRDefault="00267DB0" w:rsidP="005160C6">
      <w:pPr>
        <w:pStyle w:val="Listeavsnitt"/>
        <w:rPr>
          <w:sz w:val="24"/>
          <w:u w:val="single"/>
        </w:rPr>
      </w:pPr>
    </w:p>
    <w:p w:rsidR="00154261" w:rsidRDefault="00154261" w:rsidP="00154261">
      <w:pPr>
        <w:rPr>
          <w:sz w:val="24"/>
          <w:u w:val="single"/>
        </w:rPr>
      </w:pPr>
      <w:r>
        <w:rPr>
          <w:sz w:val="24"/>
          <w:u w:val="single"/>
        </w:rPr>
        <w:lastRenderedPageBreak/>
        <w:t xml:space="preserve">Sak </w:t>
      </w:r>
      <w:r w:rsidR="004A04FB">
        <w:rPr>
          <w:sz w:val="24"/>
          <w:u w:val="single"/>
        </w:rPr>
        <w:t>3</w:t>
      </w:r>
      <w:r w:rsidR="005160C6">
        <w:rPr>
          <w:sz w:val="24"/>
          <w:u w:val="single"/>
        </w:rPr>
        <w:t>8</w:t>
      </w:r>
      <w:r>
        <w:rPr>
          <w:sz w:val="24"/>
          <w:u w:val="single"/>
        </w:rPr>
        <w:t>– 15/16</w:t>
      </w:r>
    </w:p>
    <w:p w:rsidR="00EB1476" w:rsidRDefault="005160C6" w:rsidP="00EB1476">
      <w:pPr>
        <w:rPr>
          <w:sz w:val="24"/>
        </w:rPr>
      </w:pPr>
      <w:r>
        <w:rPr>
          <w:sz w:val="24"/>
        </w:rPr>
        <w:t>Foreldregruppas bidrag for at elevene får en god skolehverdag:</w:t>
      </w:r>
    </w:p>
    <w:p w:rsidR="005160C6" w:rsidRDefault="005160C6" w:rsidP="005160C6">
      <w:pPr>
        <w:pStyle w:val="Listeavsnitt"/>
        <w:numPr>
          <w:ilvl w:val="0"/>
          <w:numId w:val="19"/>
        </w:numPr>
        <w:rPr>
          <w:sz w:val="24"/>
        </w:rPr>
      </w:pPr>
      <w:r>
        <w:rPr>
          <w:sz w:val="24"/>
        </w:rPr>
        <w:t xml:space="preserve">Innspill fra Rektor: </w:t>
      </w:r>
    </w:p>
    <w:p w:rsidR="005160C6" w:rsidRDefault="005160C6" w:rsidP="005160C6">
      <w:pPr>
        <w:pStyle w:val="Listeavsnitt"/>
        <w:numPr>
          <w:ilvl w:val="1"/>
          <w:numId w:val="19"/>
        </w:numPr>
        <w:rPr>
          <w:sz w:val="24"/>
        </w:rPr>
      </w:pPr>
      <w:r>
        <w:rPr>
          <w:sz w:val="24"/>
        </w:rPr>
        <w:t xml:space="preserve">Lærerne trenger støtte og forståelse i den situasjonen de er i. De har høye krav og forventinger til seg selv og det arbeidet de gjør. Foresatte har også til tider høye krav og forventninger til hva lærerne skal gjøre. Det er viktig at den forståelsen som blir vist på dette møte også blir husket til høsten. </w:t>
      </w:r>
    </w:p>
    <w:p w:rsidR="005160C6" w:rsidRDefault="005160C6" w:rsidP="005160C6">
      <w:pPr>
        <w:pStyle w:val="Listeavsnitt"/>
        <w:numPr>
          <w:ilvl w:val="1"/>
          <w:numId w:val="19"/>
        </w:numPr>
        <w:rPr>
          <w:sz w:val="24"/>
        </w:rPr>
      </w:pPr>
      <w:r>
        <w:rPr>
          <w:sz w:val="24"/>
        </w:rPr>
        <w:t>Dette er politikk – det handler om penger. Det er et ønske om mer penger i potten. Det har vært lite med diskusjoner om konsekvensene av disse innsparingene. Dette kan være noe for KFU.</w:t>
      </w:r>
    </w:p>
    <w:p w:rsidR="005160C6" w:rsidRDefault="005160C6" w:rsidP="005160C6">
      <w:pPr>
        <w:pStyle w:val="Listeavsnitt"/>
        <w:numPr>
          <w:ilvl w:val="0"/>
          <w:numId w:val="19"/>
        </w:numPr>
        <w:rPr>
          <w:sz w:val="24"/>
        </w:rPr>
      </w:pPr>
      <w:r>
        <w:rPr>
          <w:sz w:val="24"/>
        </w:rPr>
        <w:t>Fra FAU:</w:t>
      </w:r>
    </w:p>
    <w:p w:rsidR="005160C6" w:rsidRDefault="005160C6" w:rsidP="005160C6">
      <w:pPr>
        <w:pStyle w:val="Listeavsnitt"/>
        <w:numPr>
          <w:ilvl w:val="1"/>
          <w:numId w:val="19"/>
        </w:numPr>
        <w:rPr>
          <w:sz w:val="24"/>
        </w:rPr>
      </w:pPr>
      <w:r>
        <w:rPr>
          <w:sz w:val="24"/>
        </w:rPr>
        <w:t xml:space="preserve">FAU må løfte dette opp og støtte skolen i denne prosessen. </w:t>
      </w:r>
    </w:p>
    <w:p w:rsidR="00664F00" w:rsidRDefault="005160C6" w:rsidP="00664F00">
      <w:pPr>
        <w:pStyle w:val="Listeavsnitt"/>
        <w:numPr>
          <w:ilvl w:val="1"/>
          <w:numId w:val="19"/>
        </w:numPr>
        <w:rPr>
          <w:sz w:val="24"/>
        </w:rPr>
      </w:pPr>
      <w:r>
        <w:rPr>
          <w:sz w:val="24"/>
        </w:rPr>
        <w:t>Foresatte kan delta mer for å bygge opp et godt klassemiljø</w:t>
      </w:r>
      <w:r w:rsidR="00664F00">
        <w:rPr>
          <w:sz w:val="24"/>
        </w:rPr>
        <w:t xml:space="preserve"> slik at de ansatte kan bruke tiden sin på å undervise og ikke å ordne opp i småkonflikter/uenigheter</w:t>
      </w:r>
      <w:r>
        <w:rPr>
          <w:sz w:val="24"/>
        </w:rPr>
        <w:t xml:space="preserve">. Skape gode relasjoner mellom elevene. Gjøre det akseptabelt å kunne ta direkte kontakt med andre foreldre dersom noe uakseptabelt har skjedd. </w:t>
      </w:r>
      <w:r w:rsidR="00664F00">
        <w:rPr>
          <w:sz w:val="24"/>
        </w:rPr>
        <w:t>Delta og arrangere vennegrupper, aktiviteter for klassen osv.</w:t>
      </w:r>
    </w:p>
    <w:p w:rsidR="001B36C8" w:rsidRPr="001B36C8" w:rsidRDefault="00664F00" w:rsidP="001B36C8">
      <w:pPr>
        <w:pStyle w:val="Listeavsnitt"/>
        <w:numPr>
          <w:ilvl w:val="1"/>
          <w:numId w:val="19"/>
        </w:numPr>
        <w:rPr>
          <w:sz w:val="24"/>
        </w:rPr>
      </w:pPr>
      <w:r>
        <w:rPr>
          <w:sz w:val="24"/>
        </w:rPr>
        <w:t>Arbeide for å prøve å tilrettelegge for at det blir mindre utfordringer for læreren å ta tak i.</w:t>
      </w:r>
    </w:p>
    <w:p w:rsidR="00664F00" w:rsidRDefault="00664F00" w:rsidP="00664F00">
      <w:pPr>
        <w:pStyle w:val="Listeavsnitt"/>
        <w:numPr>
          <w:ilvl w:val="1"/>
          <w:numId w:val="19"/>
        </w:numPr>
        <w:rPr>
          <w:sz w:val="24"/>
        </w:rPr>
      </w:pPr>
      <w:r>
        <w:rPr>
          <w:sz w:val="24"/>
        </w:rPr>
        <w:t xml:space="preserve">Kan lærerne </w:t>
      </w:r>
      <w:r w:rsidRPr="00664F00">
        <w:rPr>
          <w:sz w:val="24"/>
          <w:u w:val="single"/>
        </w:rPr>
        <w:t>ikke</w:t>
      </w:r>
      <w:r>
        <w:rPr>
          <w:sz w:val="24"/>
        </w:rPr>
        <w:t xml:space="preserve"> ta opp sakene i skoletiden?</w:t>
      </w:r>
    </w:p>
    <w:p w:rsidR="00664F00" w:rsidRDefault="00664F00" w:rsidP="00664F00">
      <w:pPr>
        <w:pStyle w:val="Listeavsnitt"/>
        <w:numPr>
          <w:ilvl w:val="2"/>
          <w:numId w:val="19"/>
        </w:numPr>
        <w:rPr>
          <w:sz w:val="24"/>
        </w:rPr>
      </w:pPr>
      <w:r>
        <w:rPr>
          <w:sz w:val="24"/>
        </w:rPr>
        <w:t xml:space="preserve">Fra Rektor: Det er vanskelig å skille fritid og skole. Elevene drar dette med seg inn i timene og dermed påvirker det også skoledelen. </w:t>
      </w:r>
    </w:p>
    <w:p w:rsidR="00664F00" w:rsidRDefault="00664F00" w:rsidP="00664F00">
      <w:pPr>
        <w:pStyle w:val="Listeavsnitt"/>
        <w:numPr>
          <w:ilvl w:val="2"/>
          <w:numId w:val="19"/>
        </w:numPr>
        <w:rPr>
          <w:sz w:val="24"/>
        </w:rPr>
      </w:pPr>
      <w:r>
        <w:rPr>
          <w:sz w:val="24"/>
        </w:rPr>
        <w:t xml:space="preserve">Fra FAU: Viktig at slike ting blir snakket om på skolen. Det er ikke alle hjem som kan/vil følge dette opp hjemme. </w:t>
      </w:r>
    </w:p>
    <w:p w:rsidR="00664F00" w:rsidRDefault="00664F00" w:rsidP="00664F00">
      <w:pPr>
        <w:pStyle w:val="Listeavsnitt"/>
        <w:numPr>
          <w:ilvl w:val="0"/>
          <w:numId w:val="19"/>
        </w:numPr>
        <w:rPr>
          <w:sz w:val="24"/>
        </w:rPr>
      </w:pPr>
      <w:r>
        <w:rPr>
          <w:sz w:val="24"/>
        </w:rPr>
        <w:t>Forslag til foreldremøte i vår:</w:t>
      </w:r>
    </w:p>
    <w:p w:rsidR="00664F00" w:rsidRDefault="00664F00" w:rsidP="00664F00">
      <w:pPr>
        <w:pStyle w:val="Listeavsnitt"/>
        <w:numPr>
          <w:ilvl w:val="1"/>
          <w:numId w:val="19"/>
        </w:numPr>
        <w:rPr>
          <w:sz w:val="24"/>
        </w:rPr>
      </w:pPr>
      <w:r>
        <w:rPr>
          <w:sz w:val="24"/>
        </w:rPr>
        <w:t>Foredrag om foreldrerollen og hvordan kan vi foreldre snakke sammen om episoder som har skjedd mellom elevene.</w:t>
      </w:r>
    </w:p>
    <w:p w:rsidR="001B36C8" w:rsidRPr="00664F00" w:rsidRDefault="001B36C8" w:rsidP="001B36C8">
      <w:pPr>
        <w:pStyle w:val="Listeavsnitt"/>
        <w:numPr>
          <w:ilvl w:val="0"/>
          <w:numId w:val="19"/>
        </w:numPr>
        <w:rPr>
          <w:sz w:val="24"/>
        </w:rPr>
      </w:pPr>
      <w:r>
        <w:rPr>
          <w:sz w:val="24"/>
        </w:rPr>
        <w:t xml:space="preserve">Saken tas opp igjen. </w:t>
      </w:r>
    </w:p>
    <w:p w:rsidR="005160C6" w:rsidRDefault="005160C6" w:rsidP="00EB1476">
      <w:pPr>
        <w:rPr>
          <w:sz w:val="24"/>
          <w:u w:val="single"/>
        </w:rPr>
      </w:pPr>
    </w:p>
    <w:p w:rsidR="00154261" w:rsidRPr="00EB1476" w:rsidRDefault="00154261" w:rsidP="00EB1476">
      <w:pPr>
        <w:rPr>
          <w:sz w:val="24"/>
        </w:rPr>
      </w:pPr>
      <w:r w:rsidRPr="00EB1476">
        <w:rPr>
          <w:sz w:val="24"/>
          <w:u w:val="single"/>
        </w:rPr>
        <w:t xml:space="preserve">Sak </w:t>
      </w:r>
      <w:r w:rsidR="004A04FB">
        <w:rPr>
          <w:sz w:val="24"/>
          <w:u w:val="single"/>
        </w:rPr>
        <w:t>3</w:t>
      </w:r>
      <w:r w:rsidR="001B36C8">
        <w:rPr>
          <w:sz w:val="24"/>
          <w:u w:val="single"/>
        </w:rPr>
        <w:t>9</w:t>
      </w:r>
      <w:r w:rsidRPr="00EB1476">
        <w:rPr>
          <w:sz w:val="24"/>
          <w:u w:val="single"/>
        </w:rPr>
        <w:t>– 15/16</w:t>
      </w:r>
    </w:p>
    <w:p w:rsidR="003E60A7" w:rsidRDefault="004A04FB" w:rsidP="00532370">
      <w:pPr>
        <w:rPr>
          <w:sz w:val="24"/>
        </w:rPr>
      </w:pPr>
      <w:r>
        <w:rPr>
          <w:sz w:val="24"/>
        </w:rPr>
        <w:t>E</w:t>
      </w:r>
      <w:r w:rsidR="00532370">
        <w:rPr>
          <w:sz w:val="24"/>
        </w:rPr>
        <w:t>ventuelt:</w:t>
      </w:r>
    </w:p>
    <w:p w:rsidR="001B36C8" w:rsidRDefault="001B36C8" w:rsidP="00532370">
      <w:pPr>
        <w:rPr>
          <w:sz w:val="24"/>
        </w:rPr>
      </w:pPr>
      <w:r>
        <w:rPr>
          <w:sz w:val="24"/>
        </w:rPr>
        <w:t>Ingen saker</w:t>
      </w:r>
    </w:p>
    <w:p w:rsidR="001B36C8" w:rsidRDefault="001B36C8" w:rsidP="00532370">
      <w:pPr>
        <w:rPr>
          <w:sz w:val="24"/>
        </w:rPr>
      </w:pPr>
    </w:p>
    <w:p w:rsidR="00532370" w:rsidRDefault="001B36C8" w:rsidP="00532370">
      <w:pPr>
        <w:rPr>
          <w:sz w:val="24"/>
        </w:rPr>
      </w:pPr>
      <w:r>
        <w:rPr>
          <w:sz w:val="24"/>
        </w:rPr>
        <w:t>N</w:t>
      </w:r>
      <w:r w:rsidR="00532370">
        <w:rPr>
          <w:sz w:val="24"/>
        </w:rPr>
        <w:t xml:space="preserve">este møte er </w:t>
      </w:r>
      <w:r>
        <w:rPr>
          <w:sz w:val="24"/>
        </w:rPr>
        <w:t>11</w:t>
      </w:r>
      <w:r w:rsidR="00532370">
        <w:rPr>
          <w:sz w:val="24"/>
        </w:rPr>
        <w:t>.</w:t>
      </w:r>
      <w:r>
        <w:rPr>
          <w:sz w:val="24"/>
        </w:rPr>
        <w:t>april. Samme sted – samme tid.</w:t>
      </w:r>
      <w:r w:rsidR="00532370">
        <w:rPr>
          <w:sz w:val="24"/>
        </w:rPr>
        <w:t xml:space="preserve"> </w:t>
      </w:r>
    </w:p>
    <w:p w:rsidR="00532370" w:rsidRPr="00532370" w:rsidRDefault="00532370" w:rsidP="00532370">
      <w:pPr>
        <w:rPr>
          <w:sz w:val="24"/>
        </w:rPr>
      </w:pPr>
    </w:p>
    <w:p w:rsidR="001A6CAC" w:rsidRPr="00B71593" w:rsidRDefault="001A6CAC" w:rsidP="001A6CAC">
      <w:pPr>
        <w:spacing w:after="0" w:line="240" w:lineRule="auto"/>
        <w:contextualSpacing/>
        <w:rPr>
          <w:i/>
          <w:sz w:val="24"/>
        </w:rPr>
      </w:pPr>
      <w:r w:rsidRPr="00B71593">
        <w:rPr>
          <w:i/>
          <w:sz w:val="24"/>
        </w:rPr>
        <w:t>Elisabeth Mong</w:t>
      </w:r>
    </w:p>
    <w:p w:rsidR="001A6CAC" w:rsidRDefault="001A6CAC" w:rsidP="001A6CAC">
      <w:pPr>
        <w:spacing w:after="0" w:line="240" w:lineRule="auto"/>
        <w:contextualSpacing/>
        <w:rPr>
          <w:i/>
          <w:sz w:val="24"/>
        </w:rPr>
      </w:pPr>
      <w:r w:rsidRPr="00B71593">
        <w:rPr>
          <w:i/>
          <w:sz w:val="24"/>
        </w:rPr>
        <w:t>Referent</w:t>
      </w:r>
    </w:p>
    <w:p w:rsidR="004D6B7D" w:rsidRDefault="004D6B7D" w:rsidP="001A6CAC">
      <w:pPr>
        <w:spacing w:after="0" w:line="240" w:lineRule="auto"/>
        <w:contextualSpacing/>
        <w:rPr>
          <w:i/>
          <w:sz w:val="24"/>
        </w:rPr>
      </w:pPr>
    </w:p>
    <w:sectPr w:rsidR="004D6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96" w:rsidRDefault="00DC4B96" w:rsidP="00DC4B96">
      <w:pPr>
        <w:spacing w:after="0" w:line="240" w:lineRule="auto"/>
      </w:pPr>
      <w:r>
        <w:separator/>
      </w:r>
    </w:p>
  </w:endnote>
  <w:endnote w:type="continuationSeparator" w:id="0">
    <w:p w:rsidR="00DC4B96" w:rsidRDefault="00DC4B96" w:rsidP="00DC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69274"/>
      <w:docPartObj>
        <w:docPartGallery w:val="Page Numbers (Bottom of Page)"/>
        <w:docPartUnique/>
      </w:docPartObj>
    </w:sdtPr>
    <w:sdtEndPr/>
    <w:sdtContent>
      <w:p w:rsidR="00DC4B96" w:rsidRDefault="00DC4B96">
        <w:pPr>
          <w:pStyle w:val="Bunntekst"/>
          <w:jc w:val="right"/>
        </w:pPr>
        <w:r>
          <w:fldChar w:fldCharType="begin"/>
        </w:r>
        <w:r>
          <w:instrText>PAGE   \* MERGEFORMAT</w:instrText>
        </w:r>
        <w:r>
          <w:fldChar w:fldCharType="separate"/>
        </w:r>
        <w:r w:rsidR="008057B5">
          <w:rPr>
            <w:noProof/>
          </w:rPr>
          <w:t>3</w:t>
        </w:r>
        <w:r>
          <w:fldChar w:fldCharType="end"/>
        </w:r>
      </w:p>
    </w:sdtContent>
  </w:sdt>
  <w:p w:rsidR="00DC4B96" w:rsidRDefault="00DC4B9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96" w:rsidRDefault="00DC4B96" w:rsidP="00DC4B96">
      <w:pPr>
        <w:spacing w:after="0" w:line="240" w:lineRule="auto"/>
      </w:pPr>
      <w:r>
        <w:separator/>
      </w:r>
    </w:p>
  </w:footnote>
  <w:footnote w:type="continuationSeparator" w:id="0">
    <w:p w:rsidR="00DC4B96" w:rsidRDefault="00DC4B96" w:rsidP="00DC4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12E"/>
    <w:multiLevelType w:val="hybridMultilevel"/>
    <w:tmpl w:val="F1B68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C97DDC"/>
    <w:multiLevelType w:val="hybridMultilevel"/>
    <w:tmpl w:val="711476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DEB6BE1"/>
    <w:multiLevelType w:val="hybridMultilevel"/>
    <w:tmpl w:val="CD48E2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8460DB"/>
    <w:multiLevelType w:val="hybridMultilevel"/>
    <w:tmpl w:val="FB2446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19738A1"/>
    <w:multiLevelType w:val="hybridMultilevel"/>
    <w:tmpl w:val="74B48978"/>
    <w:lvl w:ilvl="0" w:tplc="37D09018">
      <w:start w:val="17"/>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BA567C"/>
    <w:multiLevelType w:val="hybridMultilevel"/>
    <w:tmpl w:val="904AFC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7834CB2"/>
    <w:multiLevelType w:val="hybridMultilevel"/>
    <w:tmpl w:val="C4C8A5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4812C5"/>
    <w:multiLevelType w:val="hybridMultilevel"/>
    <w:tmpl w:val="D1A2E0F6"/>
    <w:lvl w:ilvl="0" w:tplc="04140001">
      <w:start w:val="1"/>
      <w:numFmt w:val="bullet"/>
      <w:lvlText w:val=""/>
      <w:lvlJc w:val="left"/>
      <w:pPr>
        <w:ind w:left="1770" w:hanging="360"/>
      </w:pPr>
      <w:rPr>
        <w:rFonts w:ascii="Symbol" w:hAnsi="Symbo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15:restartNumberingAfterBreak="0">
    <w:nsid w:val="3A730417"/>
    <w:multiLevelType w:val="hybridMultilevel"/>
    <w:tmpl w:val="4D308266"/>
    <w:lvl w:ilvl="0" w:tplc="F56CBFF4">
      <w:start w:val="2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7B56DB"/>
    <w:multiLevelType w:val="hybridMultilevel"/>
    <w:tmpl w:val="B0FAE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2BA298D"/>
    <w:multiLevelType w:val="hybridMultilevel"/>
    <w:tmpl w:val="97C6128E"/>
    <w:lvl w:ilvl="0" w:tplc="A198EE0A">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9F26D7"/>
    <w:multiLevelType w:val="hybridMultilevel"/>
    <w:tmpl w:val="73669132"/>
    <w:lvl w:ilvl="0" w:tplc="30A6A4C4">
      <w:start w:val="1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9B6DB2"/>
    <w:multiLevelType w:val="hybridMultilevel"/>
    <w:tmpl w:val="1A5A6D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85036C"/>
    <w:multiLevelType w:val="hybridMultilevel"/>
    <w:tmpl w:val="3A4E45F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6463A"/>
    <w:multiLevelType w:val="hybridMultilevel"/>
    <w:tmpl w:val="E9B439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7132272"/>
    <w:multiLevelType w:val="hybridMultilevel"/>
    <w:tmpl w:val="4162D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DA593A"/>
    <w:multiLevelType w:val="hybridMultilevel"/>
    <w:tmpl w:val="97482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8A37146"/>
    <w:multiLevelType w:val="hybridMultilevel"/>
    <w:tmpl w:val="662884EC"/>
    <w:lvl w:ilvl="0" w:tplc="49A6E4AE">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9A47AE"/>
    <w:multiLevelType w:val="hybridMultilevel"/>
    <w:tmpl w:val="573AE260"/>
    <w:lvl w:ilvl="0" w:tplc="10E0D8E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7"/>
  </w:num>
  <w:num w:numId="5">
    <w:abstractNumId w:val="13"/>
  </w:num>
  <w:num w:numId="6">
    <w:abstractNumId w:val="5"/>
  </w:num>
  <w:num w:numId="7">
    <w:abstractNumId w:val="6"/>
  </w:num>
  <w:num w:numId="8">
    <w:abstractNumId w:val="14"/>
  </w:num>
  <w:num w:numId="9">
    <w:abstractNumId w:val="18"/>
  </w:num>
  <w:num w:numId="10">
    <w:abstractNumId w:val="12"/>
  </w:num>
  <w:num w:numId="11">
    <w:abstractNumId w:val="1"/>
  </w:num>
  <w:num w:numId="12">
    <w:abstractNumId w:val="2"/>
  </w:num>
  <w:num w:numId="13">
    <w:abstractNumId w:val="3"/>
  </w:num>
  <w:num w:numId="14">
    <w:abstractNumId w:val="0"/>
  </w:num>
  <w:num w:numId="15">
    <w:abstractNumId w:val="15"/>
  </w:num>
  <w:num w:numId="16">
    <w:abstractNumId w:val="11"/>
  </w:num>
  <w:num w:numId="17">
    <w:abstractNumId w:val="9"/>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39"/>
    <w:rsid w:val="00005061"/>
    <w:rsid w:val="0002057C"/>
    <w:rsid w:val="00056A1E"/>
    <w:rsid w:val="00092E8B"/>
    <w:rsid w:val="00121ED7"/>
    <w:rsid w:val="00154261"/>
    <w:rsid w:val="001955D6"/>
    <w:rsid w:val="001A6CAC"/>
    <w:rsid w:val="001B36C8"/>
    <w:rsid w:val="001D4A0A"/>
    <w:rsid w:val="001E0C30"/>
    <w:rsid w:val="001E28B5"/>
    <w:rsid w:val="00267DB0"/>
    <w:rsid w:val="002E3394"/>
    <w:rsid w:val="00316FEF"/>
    <w:rsid w:val="0038742C"/>
    <w:rsid w:val="00390CD6"/>
    <w:rsid w:val="003E60A7"/>
    <w:rsid w:val="00403B43"/>
    <w:rsid w:val="00445424"/>
    <w:rsid w:val="004A04FB"/>
    <w:rsid w:val="004A590E"/>
    <w:rsid w:val="004D6B7D"/>
    <w:rsid w:val="005160C6"/>
    <w:rsid w:val="00532370"/>
    <w:rsid w:val="00553FCF"/>
    <w:rsid w:val="00626918"/>
    <w:rsid w:val="00657CD3"/>
    <w:rsid w:val="00664F00"/>
    <w:rsid w:val="006F2339"/>
    <w:rsid w:val="007103F2"/>
    <w:rsid w:val="007E53A5"/>
    <w:rsid w:val="007E5C9B"/>
    <w:rsid w:val="00800EC0"/>
    <w:rsid w:val="008057B5"/>
    <w:rsid w:val="00811B48"/>
    <w:rsid w:val="009311BE"/>
    <w:rsid w:val="00931E30"/>
    <w:rsid w:val="00940E9E"/>
    <w:rsid w:val="00973DE0"/>
    <w:rsid w:val="0099729C"/>
    <w:rsid w:val="009E1F60"/>
    <w:rsid w:val="00A03372"/>
    <w:rsid w:val="00AF683B"/>
    <w:rsid w:val="00B2430F"/>
    <w:rsid w:val="00B67F35"/>
    <w:rsid w:val="00B71593"/>
    <w:rsid w:val="00C8760B"/>
    <w:rsid w:val="00CE0504"/>
    <w:rsid w:val="00DC4B96"/>
    <w:rsid w:val="00DE06F5"/>
    <w:rsid w:val="00E93491"/>
    <w:rsid w:val="00EB1476"/>
    <w:rsid w:val="00ED14D9"/>
    <w:rsid w:val="00EF6421"/>
    <w:rsid w:val="00FA77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B57C-0FBE-4B26-82A3-04742D29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92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92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92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A6CAC"/>
    <w:rPr>
      <w:color w:val="0563C1" w:themeColor="hyperlink"/>
      <w:u w:val="single"/>
    </w:rPr>
  </w:style>
  <w:style w:type="character" w:styleId="Fulgthyperkobling">
    <w:name w:val="FollowedHyperlink"/>
    <w:basedOn w:val="Standardskriftforavsnitt"/>
    <w:uiPriority w:val="99"/>
    <w:semiHidden/>
    <w:unhideWhenUsed/>
    <w:rsid w:val="001A6CAC"/>
    <w:rPr>
      <w:color w:val="954F72" w:themeColor="followedHyperlink"/>
      <w:u w:val="single"/>
    </w:rPr>
  </w:style>
  <w:style w:type="paragraph" w:styleId="Listeavsnitt">
    <w:name w:val="List Paragraph"/>
    <w:basedOn w:val="Normal"/>
    <w:uiPriority w:val="34"/>
    <w:qFormat/>
    <w:rsid w:val="00553FCF"/>
    <w:pPr>
      <w:ind w:left="720"/>
      <w:contextualSpacing/>
    </w:pPr>
  </w:style>
  <w:style w:type="paragraph" w:styleId="Topptekst">
    <w:name w:val="header"/>
    <w:basedOn w:val="Normal"/>
    <w:link w:val="TopptekstTegn"/>
    <w:uiPriority w:val="99"/>
    <w:unhideWhenUsed/>
    <w:rsid w:val="00DC4B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4B96"/>
  </w:style>
  <w:style w:type="paragraph" w:styleId="Bunntekst">
    <w:name w:val="footer"/>
    <w:basedOn w:val="Normal"/>
    <w:link w:val="BunntekstTegn"/>
    <w:uiPriority w:val="99"/>
    <w:unhideWhenUsed/>
    <w:rsid w:val="00DC4B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4B96"/>
  </w:style>
  <w:style w:type="paragraph" w:styleId="Bobletekst">
    <w:name w:val="Balloon Text"/>
    <w:basedOn w:val="Normal"/>
    <w:link w:val="BobletekstTegn"/>
    <w:uiPriority w:val="99"/>
    <w:semiHidden/>
    <w:unhideWhenUsed/>
    <w:rsid w:val="00C876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760B"/>
    <w:rPr>
      <w:rFonts w:ascii="Segoe UI" w:hAnsi="Segoe UI" w:cs="Segoe UI"/>
      <w:sz w:val="18"/>
      <w:szCs w:val="18"/>
    </w:rPr>
  </w:style>
  <w:style w:type="character" w:customStyle="1" w:styleId="Overskrift1Tegn">
    <w:name w:val="Overskrift 1 Tegn"/>
    <w:basedOn w:val="Standardskriftforavsnitt"/>
    <w:link w:val="Overskrift1"/>
    <w:uiPriority w:val="9"/>
    <w:rsid w:val="00092E8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092E8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092E8B"/>
    <w:rPr>
      <w:rFonts w:asciiTheme="majorHAnsi" w:eastAsiaTheme="majorEastAsia" w:hAnsiTheme="majorHAnsi" w:cstheme="majorBidi"/>
      <w:color w:val="1F4D78" w:themeColor="accent1" w:themeShade="7F"/>
      <w:sz w:val="24"/>
      <w:szCs w:val="24"/>
    </w:rPr>
  </w:style>
  <w:style w:type="paragraph" w:styleId="Liste">
    <w:name w:val="List"/>
    <w:basedOn w:val="Normal"/>
    <w:uiPriority w:val="99"/>
    <w:unhideWhenUsed/>
    <w:rsid w:val="00092E8B"/>
    <w:pPr>
      <w:ind w:left="283" w:hanging="283"/>
      <w:contextualSpacing/>
    </w:pPr>
  </w:style>
  <w:style w:type="paragraph" w:styleId="Brdtekst">
    <w:name w:val="Body Text"/>
    <w:basedOn w:val="Normal"/>
    <w:link w:val="BrdtekstTegn"/>
    <w:uiPriority w:val="99"/>
    <w:unhideWhenUsed/>
    <w:rsid w:val="00092E8B"/>
    <w:pPr>
      <w:spacing w:after="120"/>
    </w:pPr>
  </w:style>
  <w:style w:type="character" w:customStyle="1" w:styleId="BrdtekstTegn">
    <w:name w:val="Brødtekst Tegn"/>
    <w:basedOn w:val="Standardskriftforavsnitt"/>
    <w:link w:val="Brdtekst"/>
    <w:uiPriority w:val="99"/>
    <w:rsid w:val="00092E8B"/>
  </w:style>
  <w:style w:type="character" w:styleId="Sterk">
    <w:name w:val="Strong"/>
    <w:basedOn w:val="Standardskriftforavsnitt"/>
    <w:uiPriority w:val="22"/>
    <w:qFormat/>
    <w:rsid w:val="001955D6"/>
    <w:rPr>
      <w:b/>
      <w:bCs/>
    </w:rPr>
  </w:style>
  <w:style w:type="paragraph" w:styleId="NormalWeb">
    <w:name w:val="Normal (Web)"/>
    <w:basedOn w:val="Normal"/>
    <w:uiPriority w:val="99"/>
    <w:semiHidden/>
    <w:unhideWhenUsed/>
    <w:rsid w:val="001955D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195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9976">
      <w:bodyDiv w:val="1"/>
      <w:marLeft w:val="0"/>
      <w:marRight w:val="0"/>
      <w:marTop w:val="0"/>
      <w:marBottom w:val="0"/>
      <w:divBdr>
        <w:top w:val="none" w:sz="0" w:space="0" w:color="auto"/>
        <w:left w:val="none" w:sz="0" w:space="0" w:color="auto"/>
        <w:bottom w:val="none" w:sz="0" w:space="0" w:color="auto"/>
        <w:right w:val="none" w:sz="0" w:space="0" w:color="auto"/>
      </w:divBdr>
    </w:div>
    <w:div w:id="2029869672">
      <w:bodyDiv w:val="1"/>
      <w:marLeft w:val="0"/>
      <w:marRight w:val="0"/>
      <w:marTop w:val="0"/>
      <w:marBottom w:val="0"/>
      <w:divBdr>
        <w:top w:val="none" w:sz="0" w:space="0" w:color="auto"/>
        <w:left w:val="none" w:sz="0" w:space="0" w:color="auto"/>
        <w:bottom w:val="none" w:sz="0" w:space="0" w:color="auto"/>
        <w:right w:val="none" w:sz="0" w:space="0" w:color="auto"/>
      </w:divBdr>
      <w:divsChild>
        <w:div w:id="1007754695">
          <w:marLeft w:val="0"/>
          <w:marRight w:val="0"/>
          <w:marTop w:val="0"/>
          <w:marBottom w:val="0"/>
          <w:divBdr>
            <w:top w:val="none" w:sz="0" w:space="0" w:color="auto"/>
            <w:left w:val="none" w:sz="0" w:space="0" w:color="auto"/>
            <w:bottom w:val="none" w:sz="0" w:space="0" w:color="auto"/>
            <w:right w:val="none" w:sz="0" w:space="0" w:color="auto"/>
          </w:divBdr>
          <w:divsChild>
            <w:div w:id="1422798709">
              <w:marLeft w:val="0"/>
              <w:marRight w:val="0"/>
              <w:marTop w:val="0"/>
              <w:marBottom w:val="0"/>
              <w:divBdr>
                <w:top w:val="none" w:sz="0" w:space="0" w:color="auto"/>
                <w:left w:val="none" w:sz="0" w:space="0" w:color="auto"/>
                <w:bottom w:val="none" w:sz="0" w:space="0" w:color="auto"/>
                <w:right w:val="none" w:sz="0" w:space="0" w:color="auto"/>
              </w:divBdr>
              <w:divsChild>
                <w:div w:id="1616406744">
                  <w:marLeft w:val="0"/>
                  <w:marRight w:val="0"/>
                  <w:marTop w:val="0"/>
                  <w:marBottom w:val="0"/>
                  <w:divBdr>
                    <w:top w:val="none" w:sz="0" w:space="0" w:color="auto"/>
                    <w:left w:val="none" w:sz="0" w:space="0" w:color="auto"/>
                    <w:bottom w:val="none" w:sz="0" w:space="0" w:color="auto"/>
                    <w:right w:val="none" w:sz="0" w:space="0" w:color="auto"/>
                  </w:divBdr>
                  <w:divsChild>
                    <w:div w:id="1004550734">
                      <w:marLeft w:val="0"/>
                      <w:marRight w:val="0"/>
                      <w:marTop w:val="0"/>
                      <w:marBottom w:val="0"/>
                      <w:divBdr>
                        <w:top w:val="none" w:sz="0" w:space="0" w:color="auto"/>
                        <w:left w:val="none" w:sz="0" w:space="0" w:color="auto"/>
                        <w:bottom w:val="none" w:sz="0" w:space="0" w:color="auto"/>
                        <w:right w:val="none" w:sz="0" w:space="0" w:color="auto"/>
                      </w:divBdr>
                      <w:divsChild>
                        <w:div w:id="1498419082">
                          <w:marLeft w:val="0"/>
                          <w:marRight w:val="4500"/>
                          <w:marTop w:val="0"/>
                          <w:marBottom w:val="0"/>
                          <w:divBdr>
                            <w:top w:val="none" w:sz="0" w:space="0" w:color="auto"/>
                            <w:left w:val="none" w:sz="0" w:space="0" w:color="auto"/>
                            <w:bottom w:val="none" w:sz="0" w:space="0" w:color="auto"/>
                            <w:right w:val="none" w:sz="0" w:space="0" w:color="auto"/>
                          </w:divBdr>
                          <w:divsChild>
                            <w:div w:id="1704473476">
                              <w:marLeft w:val="0"/>
                              <w:marRight w:val="225"/>
                              <w:marTop w:val="0"/>
                              <w:marBottom w:val="0"/>
                              <w:divBdr>
                                <w:top w:val="none" w:sz="0" w:space="0" w:color="auto"/>
                                <w:left w:val="none" w:sz="0" w:space="0" w:color="auto"/>
                                <w:bottom w:val="none" w:sz="0" w:space="0" w:color="auto"/>
                                <w:right w:val="none" w:sz="0" w:space="0" w:color="auto"/>
                              </w:divBdr>
                              <w:divsChild>
                                <w:div w:id="672686743">
                                  <w:marLeft w:val="0"/>
                                  <w:marRight w:val="0"/>
                                  <w:marTop w:val="0"/>
                                  <w:marBottom w:val="0"/>
                                  <w:divBdr>
                                    <w:top w:val="none" w:sz="0" w:space="0" w:color="auto"/>
                                    <w:left w:val="none" w:sz="0" w:space="0" w:color="auto"/>
                                    <w:bottom w:val="none" w:sz="0" w:space="0" w:color="auto"/>
                                    <w:right w:val="none" w:sz="0" w:space="0" w:color="auto"/>
                                  </w:divBdr>
                                  <w:divsChild>
                                    <w:div w:id="170804650">
                                      <w:marLeft w:val="0"/>
                                      <w:marRight w:val="0"/>
                                      <w:marTop w:val="0"/>
                                      <w:marBottom w:val="0"/>
                                      <w:divBdr>
                                        <w:top w:val="none" w:sz="0" w:space="0" w:color="auto"/>
                                        <w:left w:val="none" w:sz="0" w:space="0" w:color="auto"/>
                                        <w:bottom w:val="none" w:sz="0" w:space="0" w:color="auto"/>
                                        <w:right w:val="none" w:sz="0" w:space="0" w:color="auto"/>
                                      </w:divBdr>
                                      <w:divsChild>
                                        <w:div w:id="1359892279">
                                          <w:marLeft w:val="0"/>
                                          <w:marRight w:val="0"/>
                                          <w:marTop w:val="0"/>
                                          <w:marBottom w:val="0"/>
                                          <w:divBdr>
                                            <w:top w:val="none" w:sz="0" w:space="0" w:color="auto"/>
                                            <w:left w:val="none" w:sz="0" w:space="0" w:color="auto"/>
                                            <w:bottom w:val="none" w:sz="0" w:space="0" w:color="auto"/>
                                            <w:right w:val="none" w:sz="0" w:space="0" w:color="auto"/>
                                          </w:divBdr>
                                          <w:divsChild>
                                            <w:div w:id="559756193">
                                              <w:marLeft w:val="0"/>
                                              <w:marRight w:val="0"/>
                                              <w:marTop w:val="0"/>
                                              <w:marBottom w:val="0"/>
                                              <w:divBdr>
                                                <w:top w:val="none" w:sz="0" w:space="0" w:color="auto"/>
                                                <w:left w:val="none" w:sz="0" w:space="0" w:color="auto"/>
                                                <w:bottom w:val="none" w:sz="0" w:space="0" w:color="auto"/>
                                                <w:right w:val="none" w:sz="0" w:space="0" w:color="auto"/>
                                              </w:divBdr>
                                            </w:div>
                                          </w:divsChild>
                                        </w:div>
                                        <w:div w:id="357046440">
                                          <w:marLeft w:val="0"/>
                                          <w:marRight w:val="0"/>
                                          <w:marTop w:val="225"/>
                                          <w:marBottom w:val="225"/>
                                          <w:divBdr>
                                            <w:top w:val="single" w:sz="6" w:space="8" w:color="CCCCCC"/>
                                            <w:left w:val="none" w:sz="0" w:space="0" w:color="auto"/>
                                            <w:bottom w:val="single" w:sz="6" w:space="8" w:color="CCCCCC"/>
                                            <w:right w:val="none" w:sz="0" w:space="0" w:color="auto"/>
                                          </w:divBdr>
                                        </w:div>
                                        <w:div w:id="2068919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877</Words>
  <Characters>4654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Elisabeth</dc:creator>
  <cp:keywords/>
  <dc:description/>
  <cp:lastModifiedBy>Mong, Elisabeth</cp:lastModifiedBy>
  <cp:revision>3</cp:revision>
  <cp:lastPrinted>2015-11-09T16:53:00Z</cp:lastPrinted>
  <dcterms:created xsi:type="dcterms:W3CDTF">2016-03-07T21:49:00Z</dcterms:created>
  <dcterms:modified xsi:type="dcterms:W3CDTF">2016-03-07T22:27:00Z</dcterms:modified>
</cp:coreProperties>
</file>